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18" w:type="dxa"/>
        <w:jc w:val="center"/>
        <w:tblInd w:w="108" w:type="dxa"/>
        <w:tblLook w:val="01E0" w:firstRow="1" w:lastRow="1" w:firstColumn="1" w:lastColumn="1" w:noHBand="0" w:noVBand="0"/>
      </w:tblPr>
      <w:tblGrid>
        <w:gridCol w:w="3240"/>
        <w:gridCol w:w="6078"/>
      </w:tblGrid>
      <w:tr w:rsidR="00693D88" w:rsidTr="00EF508A">
        <w:trPr>
          <w:trHeight w:val="1438"/>
          <w:jc w:val="center"/>
        </w:trPr>
        <w:tc>
          <w:tcPr>
            <w:tcW w:w="3240" w:type="dxa"/>
          </w:tcPr>
          <w:p w:rsidR="00693D88" w:rsidRPr="00500124" w:rsidRDefault="00693D88" w:rsidP="00EF508A">
            <w:pPr>
              <w:spacing w:line="320" w:lineRule="exact"/>
              <w:jc w:val="center"/>
              <w:rPr>
                <w:b/>
                <w:sz w:val="26"/>
              </w:rPr>
            </w:pPr>
            <w:r w:rsidRPr="00500124">
              <w:rPr>
                <w:b/>
                <w:sz w:val="26"/>
              </w:rPr>
              <w:t>BỘ CÔNG THƯƠNG</w:t>
            </w:r>
          </w:p>
          <w:p w:rsidR="00693D88" w:rsidRDefault="00AF2FFD" w:rsidP="00EF508A">
            <w:pPr>
              <w:spacing w:line="320" w:lineRule="exact"/>
              <w:jc w:val="center"/>
            </w:pPr>
            <w:r>
              <w:rPr>
                <w:noProof/>
              </w:rPr>
              <mc:AlternateContent>
                <mc:Choice Requires="wps">
                  <w:drawing>
                    <wp:anchor distT="0" distB="0" distL="114300" distR="114300" simplePos="0" relativeHeight="251658240" behindDoc="0" locked="0" layoutInCell="1" allowOverlap="1">
                      <wp:simplePos x="0" y="0"/>
                      <wp:positionH relativeFrom="column">
                        <wp:posOffset>720090</wp:posOffset>
                      </wp:positionH>
                      <wp:positionV relativeFrom="paragraph">
                        <wp:posOffset>59690</wp:posOffset>
                      </wp:positionV>
                      <wp:extent cx="457200" cy="0"/>
                      <wp:effectExtent l="5715" t="12065" r="13335" b="6985"/>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7pt" to="92.7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CUq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"/>
                  </w:pict>
                </mc:Fallback>
              </mc:AlternateContent>
            </w:r>
            <w:r w:rsidR="00693D88">
              <w:t xml:space="preserve"> </w:t>
            </w:r>
          </w:p>
          <w:p w:rsidR="00693D88" w:rsidRDefault="00693D88" w:rsidP="00EF508A">
            <w:pPr>
              <w:spacing w:line="320" w:lineRule="exact"/>
              <w:jc w:val="center"/>
            </w:pPr>
          </w:p>
          <w:p w:rsidR="00693D88" w:rsidRPr="006C2C22" w:rsidRDefault="00693D88" w:rsidP="005C4E84">
            <w:pPr>
              <w:spacing w:line="320" w:lineRule="exact"/>
              <w:jc w:val="center"/>
            </w:pPr>
            <w:r w:rsidRPr="00BA032B">
              <w:rPr>
                <w:sz w:val="26"/>
              </w:rPr>
              <w:t xml:space="preserve">Số: </w:t>
            </w:r>
            <w:r w:rsidR="005C4E84" w:rsidRPr="005C4E84">
              <w:rPr>
                <w:b/>
                <w:sz w:val="26"/>
              </w:rPr>
              <w:t>9137</w:t>
            </w:r>
            <w:r w:rsidRPr="00BA032B">
              <w:rPr>
                <w:sz w:val="26"/>
              </w:rPr>
              <w:t>/QĐ-BCT</w:t>
            </w:r>
          </w:p>
        </w:tc>
        <w:tc>
          <w:tcPr>
            <w:tcW w:w="6078" w:type="dxa"/>
          </w:tcPr>
          <w:p w:rsidR="00693D88" w:rsidRPr="00500124" w:rsidRDefault="00693D88" w:rsidP="00EF508A">
            <w:pPr>
              <w:spacing w:line="320" w:lineRule="exact"/>
              <w:jc w:val="center"/>
              <w:rPr>
                <w:b/>
                <w:sz w:val="26"/>
                <w:szCs w:val="26"/>
              </w:rPr>
            </w:pPr>
            <w:r w:rsidRPr="00500124">
              <w:rPr>
                <w:b/>
                <w:sz w:val="26"/>
                <w:szCs w:val="26"/>
              </w:rPr>
              <w:t xml:space="preserve">CỘNG HÒA XÃ HỘI CHỦ NGHĨA VIỆT </w:t>
            </w:r>
            <w:smartTag w:uri="urn:schemas-microsoft-com:office:smarttags" w:element="country-region">
              <w:smartTag w:uri="urn:schemas-microsoft-com:office:smarttags" w:element="place">
                <w:r w:rsidRPr="00500124">
                  <w:rPr>
                    <w:b/>
                    <w:sz w:val="26"/>
                    <w:szCs w:val="26"/>
                  </w:rPr>
                  <w:t>NAM</w:t>
                </w:r>
              </w:smartTag>
            </w:smartTag>
          </w:p>
          <w:p w:rsidR="00693D88" w:rsidRPr="00500124" w:rsidRDefault="00693D88" w:rsidP="00EF508A">
            <w:pPr>
              <w:spacing w:line="320" w:lineRule="exact"/>
              <w:jc w:val="center"/>
              <w:rPr>
                <w:b/>
              </w:rPr>
            </w:pPr>
            <w:r w:rsidRPr="00500124">
              <w:rPr>
                <w:b/>
              </w:rPr>
              <w:t>Độc lập - Tự do - Hạnh phúc</w:t>
            </w:r>
          </w:p>
          <w:p w:rsidR="00693D88" w:rsidRPr="00500124" w:rsidRDefault="00AF2FFD" w:rsidP="00EF508A">
            <w:pPr>
              <w:spacing w:line="320" w:lineRule="exact"/>
              <w:jc w:val="center"/>
              <w:rPr>
                <w:b/>
              </w:rPr>
            </w:pPr>
            <w:r>
              <w:rPr>
                <w:noProof/>
              </w:rPr>
              <mc:AlternateContent>
                <mc:Choice Requires="wps">
                  <w:drawing>
                    <wp:anchor distT="0" distB="0" distL="114300" distR="114300" simplePos="0" relativeHeight="251656192" behindDoc="0" locked="0" layoutInCell="1" allowOverlap="1">
                      <wp:simplePos x="0" y="0"/>
                      <wp:positionH relativeFrom="column">
                        <wp:posOffset>771525</wp:posOffset>
                      </wp:positionH>
                      <wp:positionV relativeFrom="paragraph">
                        <wp:posOffset>37465</wp:posOffset>
                      </wp:positionV>
                      <wp:extent cx="2171700" cy="0"/>
                      <wp:effectExtent l="9525" t="8890" r="9525" b="101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75pt,2.95pt" to="231.7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"/>
                  </w:pict>
                </mc:Fallback>
              </mc:AlternateContent>
            </w:r>
          </w:p>
          <w:p w:rsidR="00693D88" w:rsidRPr="00500124" w:rsidRDefault="00693D88" w:rsidP="005C4E84">
            <w:pPr>
              <w:spacing w:line="320" w:lineRule="exact"/>
              <w:jc w:val="center"/>
              <w:rPr>
                <w:b/>
              </w:rPr>
            </w:pPr>
            <w:r w:rsidRPr="00500124">
              <w:rPr>
                <w:i/>
                <w:szCs w:val="26"/>
              </w:rPr>
              <w:t xml:space="preserve">Hà Nội, ngày </w:t>
            </w:r>
            <w:r w:rsidR="005C4E84">
              <w:rPr>
                <w:i/>
                <w:szCs w:val="26"/>
              </w:rPr>
              <w:t>28</w:t>
            </w:r>
            <w:r w:rsidRPr="00500124">
              <w:rPr>
                <w:i/>
                <w:szCs w:val="26"/>
              </w:rPr>
              <w:t xml:space="preserve"> tháng</w:t>
            </w:r>
            <w:r>
              <w:rPr>
                <w:i/>
                <w:szCs w:val="26"/>
              </w:rPr>
              <w:t xml:space="preserve"> 8 </w:t>
            </w:r>
            <w:r w:rsidRPr="00500124">
              <w:rPr>
                <w:i/>
                <w:szCs w:val="26"/>
              </w:rPr>
              <w:t xml:space="preserve"> năm 201</w:t>
            </w:r>
            <w:r>
              <w:rPr>
                <w:i/>
                <w:szCs w:val="26"/>
              </w:rPr>
              <w:t>5</w:t>
            </w:r>
          </w:p>
        </w:tc>
      </w:tr>
    </w:tbl>
    <w:p w:rsidR="00693D88" w:rsidRDefault="00693D88" w:rsidP="00EF508A">
      <w:pPr>
        <w:spacing w:line="320" w:lineRule="exact"/>
      </w:pPr>
      <w:r>
        <w:t xml:space="preserve">  </w:t>
      </w:r>
    </w:p>
    <w:p w:rsidR="00693D88" w:rsidRDefault="00693D88" w:rsidP="00E47EA5">
      <w:pPr>
        <w:spacing w:after="120" w:line="320" w:lineRule="exact"/>
        <w:jc w:val="center"/>
        <w:rPr>
          <w:b/>
        </w:rPr>
      </w:pPr>
      <w:r>
        <w:rPr>
          <w:b/>
        </w:rPr>
        <w:t>QUYẾT ĐỊNH</w:t>
      </w:r>
    </w:p>
    <w:p w:rsidR="00693D88" w:rsidRPr="002A734E" w:rsidRDefault="00693D88" w:rsidP="00E47EA5">
      <w:pPr>
        <w:spacing w:line="320" w:lineRule="exact"/>
        <w:jc w:val="center"/>
        <w:rPr>
          <w:b/>
        </w:rPr>
      </w:pPr>
      <w:r w:rsidRPr="002A734E">
        <w:rPr>
          <w:b/>
        </w:rPr>
        <w:t>Ban hành Kế hoạch tổng kết 10 năm</w:t>
      </w:r>
    </w:p>
    <w:p w:rsidR="00693D88" w:rsidRDefault="00693D88" w:rsidP="00E47EA5">
      <w:pPr>
        <w:spacing w:line="320" w:lineRule="exact"/>
        <w:jc w:val="center"/>
      </w:pPr>
      <w:r w:rsidRPr="002A734E">
        <w:rPr>
          <w:b/>
        </w:rPr>
        <w:t>thực hiện Luật Phòng, chống tham nhũng</w:t>
      </w:r>
    </w:p>
    <w:p w:rsidR="00693D88" w:rsidRDefault="00AF2FFD" w:rsidP="00C46C6C">
      <w:pPr>
        <w:spacing w:before="120" w:line="360" w:lineRule="exact"/>
        <w:jc w:val="center"/>
        <w:rPr>
          <w:b/>
        </w:rPr>
      </w:pPr>
      <w:r>
        <w:rPr>
          <w:noProof/>
        </w:rPr>
        <mc:AlternateContent>
          <mc:Choice Requires="wps">
            <w:drawing>
              <wp:anchor distT="0" distB="0" distL="114300" distR="114300" simplePos="0" relativeHeight="251657216" behindDoc="0" locked="0" layoutInCell="1" allowOverlap="1">
                <wp:simplePos x="0" y="0"/>
                <wp:positionH relativeFrom="column">
                  <wp:posOffset>2453640</wp:posOffset>
                </wp:positionH>
                <wp:positionV relativeFrom="paragraph">
                  <wp:posOffset>100965</wp:posOffset>
                </wp:positionV>
                <wp:extent cx="977900" cy="0"/>
                <wp:effectExtent l="5715" t="5715" r="6985" b="1333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2pt,7.95pt" to="270.2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5BHEQIAACc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"/>
            </w:pict>
          </mc:Fallback>
        </mc:AlternateContent>
      </w:r>
    </w:p>
    <w:p w:rsidR="00693D88" w:rsidRDefault="00693D88" w:rsidP="00923854">
      <w:pPr>
        <w:spacing w:before="120" w:after="240" w:line="340" w:lineRule="exact"/>
        <w:jc w:val="center"/>
      </w:pPr>
      <w:r>
        <w:rPr>
          <w:b/>
        </w:rPr>
        <w:t>BỘ TRƯỞNG BỘ CÔNG THƯƠNG</w:t>
      </w:r>
    </w:p>
    <w:p w:rsidR="00693D88" w:rsidRDefault="00693D88" w:rsidP="006B3C12">
      <w:pPr>
        <w:spacing w:before="120" w:line="340" w:lineRule="exact"/>
        <w:ind w:firstLine="720"/>
        <w:jc w:val="both"/>
        <w:rPr>
          <w:color w:val="000000"/>
        </w:rPr>
      </w:pPr>
      <w:r w:rsidRPr="00E14405">
        <w:t>Căn cứ Nghị định số 95/2012/NĐ-CP ngày 12 tháng 11 năm 2012 của Chính phủ quy định chức năng, nhiệm vụ, quyền hạn và cơ cấu tổ chức của Bộ Công Thương;</w:t>
      </w:r>
      <w:r w:rsidRPr="00E14405">
        <w:rPr>
          <w:color w:val="000000"/>
        </w:rPr>
        <w:t xml:space="preserve"> </w:t>
      </w:r>
    </w:p>
    <w:p w:rsidR="00693D88" w:rsidRDefault="00693D88" w:rsidP="006B3C12">
      <w:pPr>
        <w:spacing w:before="120" w:line="340" w:lineRule="exact"/>
        <w:ind w:firstLine="720"/>
        <w:jc w:val="both"/>
      </w:pPr>
      <w:r>
        <w:t>Căn cứ Quyết định số 1221/QĐ-TTg ngày 31 tháng 7 năm 2015 của Thủ tướng Chính phủ về việc thành lập Ban Chỉ đạo tổng kết 10 năm thực hiện Luật Phòng, chống tham nhũng;</w:t>
      </w:r>
    </w:p>
    <w:p w:rsidR="00693D88" w:rsidRPr="00E14405" w:rsidRDefault="00693D88" w:rsidP="006B3C12">
      <w:pPr>
        <w:spacing w:before="120" w:line="340" w:lineRule="exact"/>
        <w:ind w:firstLine="720"/>
        <w:jc w:val="both"/>
      </w:pPr>
      <w:r>
        <w:rPr>
          <w:color w:val="000000"/>
        </w:rPr>
        <w:t>Căn cứ Quyết định số 98/QĐ-BCĐTKLPCTN ngày 13 tháng 8 năm 2015 của Ban chỉ đạo tổng kết 10 năm thực hiện Luật Phòng, chống tham nhũng;</w:t>
      </w:r>
    </w:p>
    <w:p w:rsidR="00693D88" w:rsidRPr="00E14405" w:rsidRDefault="00693D88" w:rsidP="006B3C12">
      <w:pPr>
        <w:spacing w:before="120" w:line="340" w:lineRule="exact"/>
        <w:jc w:val="both"/>
      </w:pPr>
      <w:r w:rsidRPr="00E14405">
        <w:t xml:space="preserve">          Theo đề nghị của Chánh </w:t>
      </w:r>
      <w:smartTag w:uri="urn:schemas-microsoft-com:office:smarttags" w:element="PersonName">
        <w:r w:rsidRPr="00E14405">
          <w:t>Thanh</w:t>
        </w:r>
      </w:smartTag>
      <w:r w:rsidRPr="00E14405">
        <w:t xml:space="preserve"> tra Bộ,       </w:t>
      </w:r>
    </w:p>
    <w:p w:rsidR="00693D88" w:rsidRPr="00B91F5E" w:rsidRDefault="00693D88" w:rsidP="00923854">
      <w:pPr>
        <w:spacing w:before="240" w:after="240" w:line="340" w:lineRule="exact"/>
        <w:jc w:val="center"/>
        <w:rPr>
          <w:b/>
        </w:rPr>
      </w:pPr>
      <w:r w:rsidRPr="00B91F5E">
        <w:rPr>
          <w:b/>
        </w:rPr>
        <w:t>QUYẾT ĐỊNH:</w:t>
      </w:r>
    </w:p>
    <w:p w:rsidR="00693D88" w:rsidRDefault="00693D88" w:rsidP="006B3C12">
      <w:pPr>
        <w:spacing w:before="120" w:line="340" w:lineRule="exact"/>
        <w:ind w:firstLine="720"/>
        <w:jc w:val="both"/>
      </w:pPr>
      <w:r w:rsidRPr="00B91F5E">
        <w:rPr>
          <w:b/>
        </w:rPr>
        <w:t>Điều 1.</w:t>
      </w:r>
      <w:r>
        <w:t xml:space="preserve"> Ban hành kèm theo Quyết định này Kế hoạch tổng kết 10 năm thực hiện Luật Phòng, chống tham nhũng của Bộ Công Thương.</w:t>
      </w:r>
    </w:p>
    <w:p w:rsidR="00693D88" w:rsidRDefault="00693D88" w:rsidP="006B3C12">
      <w:pPr>
        <w:spacing w:before="120" w:line="340" w:lineRule="exact"/>
        <w:ind w:firstLine="720"/>
        <w:jc w:val="both"/>
      </w:pPr>
      <w:r w:rsidRPr="00B91F5E">
        <w:rPr>
          <w:b/>
        </w:rPr>
        <w:t>Điều 2.</w:t>
      </w:r>
      <w:r>
        <w:t xml:space="preserve"> Quyết định này có hiệu lực thi hành kể từ ngày ký.</w:t>
      </w:r>
    </w:p>
    <w:p w:rsidR="00693D88" w:rsidRDefault="00693D88" w:rsidP="006B3C12">
      <w:pPr>
        <w:spacing w:before="120" w:line="340" w:lineRule="exact"/>
        <w:ind w:firstLine="720"/>
        <w:jc w:val="both"/>
      </w:pPr>
      <w:r w:rsidRPr="00B91F5E">
        <w:rPr>
          <w:b/>
        </w:rPr>
        <w:t>Điều 3.</w:t>
      </w:r>
      <w:r>
        <w:t xml:space="preserve"> </w:t>
      </w:r>
      <w:r w:rsidRPr="00B91F5E">
        <w:t>Chánh Văn phòng Bộ, Chánh Thanh tra Bộ</w:t>
      </w:r>
      <w:r>
        <w:t>, Vụ trưởng, Cục trưởng, Tổng cục trưởng và Thủ trưởng các cơ quan, đơn vị thuộc Bộ chịu trách nhiệm thi hành Quyết định này./.</w:t>
      </w:r>
    </w:p>
    <w:p w:rsidR="00693D88" w:rsidRDefault="00693D88" w:rsidP="006B3C12">
      <w:pPr>
        <w:spacing w:before="120" w:after="120" w:line="340" w:lineRule="exact"/>
        <w:ind w:firstLine="720"/>
        <w:jc w:val="both"/>
      </w:pPr>
    </w:p>
    <w:tbl>
      <w:tblPr>
        <w:tblW w:w="8788" w:type="dxa"/>
        <w:tblLook w:val="01E0" w:firstRow="1" w:lastRow="1" w:firstColumn="1" w:lastColumn="1" w:noHBand="0" w:noVBand="0"/>
      </w:tblPr>
      <w:tblGrid>
        <w:gridCol w:w="5288"/>
        <w:gridCol w:w="3500"/>
      </w:tblGrid>
      <w:tr w:rsidR="00693D88" w:rsidTr="006A74CA">
        <w:tc>
          <w:tcPr>
            <w:tcW w:w="5288" w:type="dxa"/>
          </w:tcPr>
          <w:p w:rsidR="00693D88" w:rsidRPr="00806501" w:rsidRDefault="00693D88" w:rsidP="00C46C6C">
            <w:pPr>
              <w:rPr>
                <w:i/>
                <w:sz w:val="24"/>
                <w:szCs w:val="24"/>
              </w:rPr>
            </w:pPr>
            <w:r w:rsidRPr="00806501">
              <w:rPr>
                <w:b/>
                <w:i/>
                <w:sz w:val="24"/>
                <w:szCs w:val="24"/>
              </w:rPr>
              <w:t>Nơi nhận:</w:t>
            </w:r>
            <w:r w:rsidRPr="00806501">
              <w:rPr>
                <w:i/>
                <w:sz w:val="24"/>
                <w:szCs w:val="24"/>
              </w:rPr>
              <w:t xml:space="preserve"> </w:t>
            </w:r>
            <w:r w:rsidRPr="00806501">
              <w:rPr>
                <w:i/>
                <w:sz w:val="24"/>
                <w:szCs w:val="24"/>
              </w:rPr>
              <w:tab/>
            </w:r>
            <w:r w:rsidRPr="00806501">
              <w:rPr>
                <w:i/>
                <w:sz w:val="24"/>
                <w:szCs w:val="24"/>
              </w:rPr>
              <w:tab/>
            </w:r>
            <w:r w:rsidRPr="00806501">
              <w:rPr>
                <w:i/>
                <w:sz w:val="24"/>
                <w:szCs w:val="24"/>
              </w:rPr>
              <w:tab/>
            </w:r>
            <w:r w:rsidRPr="00806501">
              <w:rPr>
                <w:i/>
                <w:sz w:val="24"/>
                <w:szCs w:val="24"/>
              </w:rPr>
              <w:tab/>
            </w:r>
            <w:r w:rsidRPr="00806501">
              <w:rPr>
                <w:i/>
                <w:sz w:val="24"/>
                <w:szCs w:val="24"/>
              </w:rPr>
              <w:tab/>
            </w:r>
          </w:p>
          <w:p w:rsidR="00693D88" w:rsidRPr="00806501" w:rsidRDefault="00693D88" w:rsidP="00806501">
            <w:pPr>
              <w:spacing w:line="240" w:lineRule="auto"/>
              <w:rPr>
                <w:sz w:val="22"/>
                <w:szCs w:val="22"/>
              </w:rPr>
            </w:pPr>
            <w:r w:rsidRPr="00806501">
              <w:rPr>
                <w:sz w:val="22"/>
                <w:szCs w:val="22"/>
              </w:rPr>
              <w:t>- Như Điều 3;</w:t>
            </w:r>
          </w:p>
          <w:p w:rsidR="00693D88" w:rsidRPr="00806501" w:rsidRDefault="00693D88" w:rsidP="00806501">
            <w:pPr>
              <w:spacing w:line="240" w:lineRule="auto"/>
              <w:rPr>
                <w:sz w:val="22"/>
                <w:szCs w:val="22"/>
              </w:rPr>
            </w:pPr>
            <w:r w:rsidRPr="00806501">
              <w:rPr>
                <w:sz w:val="22"/>
                <w:szCs w:val="22"/>
              </w:rPr>
              <w:t>- Lãnh đạo Bộ;</w:t>
            </w:r>
          </w:p>
          <w:p w:rsidR="00693D88" w:rsidRPr="00806501" w:rsidRDefault="00693D88" w:rsidP="00806501">
            <w:pPr>
              <w:spacing w:line="240" w:lineRule="auto"/>
              <w:rPr>
                <w:sz w:val="22"/>
                <w:szCs w:val="22"/>
              </w:rPr>
            </w:pPr>
            <w:r>
              <w:rPr>
                <w:sz w:val="22"/>
                <w:szCs w:val="22"/>
              </w:rPr>
              <w:t>- Đảng ủy</w:t>
            </w:r>
            <w:r w:rsidRPr="00806501">
              <w:rPr>
                <w:sz w:val="22"/>
                <w:szCs w:val="22"/>
              </w:rPr>
              <w:t xml:space="preserve"> Bộ Công Thương;</w:t>
            </w:r>
          </w:p>
          <w:p w:rsidR="00693D88" w:rsidRPr="00806501" w:rsidRDefault="00693D88" w:rsidP="00806501">
            <w:pPr>
              <w:spacing w:line="240" w:lineRule="auto"/>
              <w:rPr>
                <w:sz w:val="22"/>
                <w:szCs w:val="22"/>
              </w:rPr>
            </w:pPr>
            <w:r w:rsidRPr="00806501">
              <w:rPr>
                <w:sz w:val="22"/>
                <w:szCs w:val="22"/>
              </w:rPr>
              <w:t xml:space="preserve">- Công đoàn Công Thương Việt </w:t>
            </w:r>
            <w:smartTag w:uri="urn:schemas-microsoft-com:office:smarttags" w:element="PersonName">
              <w:smartTag w:uri="urn:schemas-microsoft-com:office:smarttags" w:element="country-region">
                <w:smartTag w:uri="urn:schemas-microsoft-com:office:smarttags" w:element="place">
                  <w:r w:rsidRPr="00806501">
                    <w:rPr>
                      <w:sz w:val="22"/>
                      <w:szCs w:val="22"/>
                    </w:rPr>
                    <w:t>Nam</w:t>
                  </w:r>
                </w:smartTag>
              </w:smartTag>
            </w:smartTag>
            <w:r w:rsidRPr="00806501">
              <w:rPr>
                <w:sz w:val="22"/>
                <w:szCs w:val="22"/>
              </w:rPr>
              <w:t>;</w:t>
            </w:r>
          </w:p>
          <w:p w:rsidR="00693D88" w:rsidRPr="00806501" w:rsidRDefault="00693D88" w:rsidP="00806501">
            <w:pPr>
              <w:spacing w:line="240" w:lineRule="auto"/>
              <w:rPr>
                <w:sz w:val="22"/>
                <w:szCs w:val="22"/>
              </w:rPr>
            </w:pPr>
            <w:r w:rsidRPr="00806501">
              <w:rPr>
                <w:sz w:val="22"/>
                <w:szCs w:val="22"/>
              </w:rPr>
              <w:t>- Các thành viên Ban Chỉ đạo PCTN Bộ Công Thương;</w:t>
            </w:r>
          </w:p>
          <w:p w:rsidR="00693D88" w:rsidRPr="00806501" w:rsidRDefault="00693D88" w:rsidP="00806501">
            <w:pPr>
              <w:spacing w:line="240" w:lineRule="auto"/>
              <w:rPr>
                <w:sz w:val="22"/>
                <w:szCs w:val="22"/>
              </w:rPr>
            </w:pPr>
            <w:r>
              <w:rPr>
                <w:sz w:val="22"/>
                <w:szCs w:val="22"/>
              </w:rPr>
              <w:t>- Văn phòng Ban cán sự đ</w:t>
            </w:r>
            <w:r w:rsidRPr="00806501">
              <w:rPr>
                <w:sz w:val="22"/>
                <w:szCs w:val="22"/>
              </w:rPr>
              <w:t>ảng;</w:t>
            </w:r>
          </w:p>
          <w:p w:rsidR="00693D88" w:rsidRDefault="00693D88" w:rsidP="00806501">
            <w:pPr>
              <w:spacing w:line="240" w:lineRule="auto"/>
              <w:rPr>
                <w:sz w:val="22"/>
                <w:szCs w:val="22"/>
              </w:rPr>
            </w:pPr>
            <w:r w:rsidRPr="00806501">
              <w:rPr>
                <w:sz w:val="22"/>
                <w:szCs w:val="22"/>
              </w:rPr>
              <w:t xml:space="preserve">- Công đoàn, Đoàn </w:t>
            </w:r>
            <w:smartTag w:uri="urn:schemas-microsoft-com:office:smarttags" w:element="PersonName">
              <w:r w:rsidRPr="00806501">
                <w:rPr>
                  <w:sz w:val="22"/>
                  <w:szCs w:val="22"/>
                </w:rPr>
                <w:t>Thanh</w:t>
              </w:r>
            </w:smartTag>
            <w:r w:rsidRPr="00806501">
              <w:rPr>
                <w:sz w:val="22"/>
                <w:szCs w:val="22"/>
              </w:rPr>
              <w:t xml:space="preserve"> niên Cơ quan Bộ; </w:t>
            </w:r>
          </w:p>
          <w:p w:rsidR="00693D88" w:rsidRPr="00806501" w:rsidRDefault="00693D88" w:rsidP="00806501">
            <w:pPr>
              <w:spacing w:line="240" w:lineRule="auto"/>
              <w:rPr>
                <w:sz w:val="22"/>
                <w:szCs w:val="22"/>
              </w:rPr>
            </w:pPr>
            <w:r w:rsidRPr="000E059B">
              <w:rPr>
                <w:sz w:val="22"/>
                <w:szCs w:val="22"/>
              </w:rPr>
              <w:t>- W</w:t>
            </w:r>
            <w:r w:rsidRPr="000E059B">
              <w:rPr>
                <w:sz w:val="22"/>
                <w:szCs w:val="22"/>
                <w:lang w:val="vi-VN"/>
              </w:rPr>
              <w:t>ebsite</w:t>
            </w:r>
            <w:r w:rsidRPr="000E059B">
              <w:rPr>
                <w:sz w:val="22"/>
                <w:szCs w:val="22"/>
              </w:rPr>
              <w:t xml:space="preserve"> Bộ </w:t>
            </w:r>
            <w:r>
              <w:rPr>
                <w:sz w:val="22"/>
                <w:szCs w:val="22"/>
              </w:rPr>
              <w:t>Công Thương;</w:t>
            </w:r>
          </w:p>
          <w:p w:rsidR="00693D88" w:rsidRPr="00806501" w:rsidRDefault="00693D88" w:rsidP="00806501">
            <w:pPr>
              <w:spacing w:line="240" w:lineRule="auto"/>
              <w:rPr>
                <w:iCs/>
                <w:sz w:val="22"/>
                <w:szCs w:val="22"/>
                <w:lang w:val="es-MX"/>
              </w:rPr>
            </w:pPr>
            <w:r w:rsidRPr="00806501">
              <w:rPr>
                <w:iCs/>
                <w:sz w:val="22"/>
                <w:szCs w:val="22"/>
                <w:lang w:val="es-MX"/>
              </w:rPr>
              <w:t>- Các đơn vị sự  nghiệp trực thuộc Bộ;</w:t>
            </w:r>
          </w:p>
          <w:p w:rsidR="00693D88" w:rsidRPr="00806501" w:rsidRDefault="00693D88" w:rsidP="00806501">
            <w:pPr>
              <w:spacing w:line="240" w:lineRule="auto"/>
              <w:jc w:val="both"/>
              <w:rPr>
                <w:sz w:val="22"/>
                <w:szCs w:val="22"/>
              </w:rPr>
            </w:pPr>
            <w:r w:rsidRPr="00806501">
              <w:rPr>
                <w:sz w:val="22"/>
                <w:szCs w:val="22"/>
              </w:rPr>
              <w:t>- Các Tập đoàn kinh tế</w:t>
            </w:r>
            <w:r>
              <w:rPr>
                <w:sz w:val="22"/>
                <w:szCs w:val="22"/>
              </w:rPr>
              <w:t xml:space="preserve">, </w:t>
            </w:r>
            <w:r w:rsidRPr="00806501">
              <w:rPr>
                <w:sz w:val="22"/>
                <w:szCs w:val="22"/>
              </w:rPr>
              <w:t>Tổng công ty thuộc Bộ;</w:t>
            </w:r>
          </w:p>
          <w:p w:rsidR="00693D88" w:rsidRPr="00806501" w:rsidRDefault="00693D88" w:rsidP="00806501">
            <w:pPr>
              <w:spacing w:line="240" w:lineRule="auto"/>
              <w:jc w:val="both"/>
              <w:rPr>
                <w:sz w:val="22"/>
                <w:szCs w:val="22"/>
              </w:rPr>
            </w:pPr>
            <w:r w:rsidRPr="00806501">
              <w:rPr>
                <w:sz w:val="22"/>
                <w:szCs w:val="22"/>
              </w:rPr>
              <w:t xml:space="preserve">- Các </w:t>
            </w:r>
            <w:r>
              <w:rPr>
                <w:sz w:val="22"/>
                <w:szCs w:val="22"/>
              </w:rPr>
              <w:t>Công ty</w:t>
            </w:r>
            <w:r w:rsidRPr="00806501">
              <w:rPr>
                <w:sz w:val="22"/>
                <w:szCs w:val="22"/>
              </w:rPr>
              <w:t xml:space="preserve"> trực thuộc Bộ;</w:t>
            </w:r>
          </w:p>
          <w:p w:rsidR="00693D88" w:rsidRPr="00806501" w:rsidRDefault="00693D88" w:rsidP="00806501">
            <w:pPr>
              <w:spacing w:line="240" w:lineRule="auto"/>
              <w:rPr>
                <w:sz w:val="22"/>
                <w:szCs w:val="22"/>
              </w:rPr>
            </w:pPr>
            <w:r w:rsidRPr="00806501">
              <w:rPr>
                <w:sz w:val="22"/>
                <w:szCs w:val="22"/>
              </w:rPr>
              <w:t>- Lưu: VT, TTB.</w:t>
            </w:r>
          </w:p>
        </w:tc>
        <w:tc>
          <w:tcPr>
            <w:tcW w:w="3500" w:type="dxa"/>
          </w:tcPr>
          <w:p w:rsidR="00693D88" w:rsidRPr="00806501" w:rsidRDefault="00693D88" w:rsidP="00806501">
            <w:pPr>
              <w:jc w:val="center"/>
              <w:rPr>
                <w:b/>
              </w:rPr>
            </w:pPr>
            <w:r w:rsidRPr="00806501">
              <w:rPr>
                <w:b/>
              </w:rPr>
              <w:t>BỘ TRƯỞNG</w:t>
            </w:r>
          </w:p>
          <w:p w:rsidR="00F66B30" w:rsidRPr="00F66B30" w:rsidRDefault="00F66B30" w:rsidP="00F66B30">
            <w:pPr>
              <w:jc w:val="center"/>
              <w:rPr>
                <w:sz w:val="24"/>
                <w:szCs w:val="24"/>
              </w:rPr>
            </w:pPr>
            <w:r w:rsidRPr="00F66B30">
              <w:rPr>
                <w:sz w:val="24"/>
                <w:szCs w:val="24"/>
              </w:rPr>
              <w:t>(Đã ký)</w:t>
            </w:r>
          </w:p>
          <w:p w:rsidR="00693D88" w:rsidRPr="00806501" w:rsidRDefault="00693D88" w:rsidP="00806501">
            <w:pPr>
              <w:jc w:val="center"/>
              <w:rPr>
                <w:b/>
              </w:rPr>
            </w:pPr>
          </w:p>
          <w:p w:rsidR="00693D88" w:rsidRPr="00806501" w:rsidRDefault="00693D88" w:rsidP="00806501">
            <w:pPr>
              <w:jc w:val="center"/>
              <w:rPr>
                <w:b/>
              </w:rPr>
            </w:pPr>
          </w:p>
          <w:p w:rsidR="00693D88" w:rsidRPr="00806501" w:rsidRDefault="00693D88" w:rsidP="00806501">
            <w:pPr>
              <w:jc w:val="center"/>
              <w:rPr>
                <w:b/>
              </w:rPr>
            </w:pPr>
          </w:p>
          <w:p w:rsidR="00693D88" w:rsidRPr="00806501" w:rsidRDefault="00693D88" w:rsidP="00806501">
            <w:pPr>
              <w:jc w:val="center"/>
              <w:rPr>
                <w:b/>
              </w:rPr>
            </w:pPr>
          </w:p>
          <w:p w:rsidR="00693D88" w:rsidRPr="00806501" w:rsidRDefault="00693D88" w:rsidP="00806501">
            <w:pPr>
              <w:jc w:val="center"/>
              <w:rPr>
                <w:b/>
              </w:rPr>
            </w:pPr>
          </w:p>
          <w:p w:rsidR="00693D88" w:rsidRDefault="00693D88" w:rsidP="00806501">
            <w:pPr>
              <w:jc w:val="center"/>
            </w:pPr>
            <w:r w:rsidRPr="00806501">
              <w:rPr>
                <w:b/>
              </w:rPr>
              <w:t xml:space="preserve">Vũ </w:t>
            </w:r>
            <w:smartTag w:uri="urn:schemas-microsoft-com:office:smarttags" w:element="PersonName">
              <w:r w:rsidRPr="00806501">
                <w:rPr>
                  <w:b/>
                </w:rPr>
                <w:t>Huy</w:t>
              </w:r>
            </w:smartTag>
            <w:r w:rsidRPr="00806501">
              <w:rPr>
                <w:b/>
              </w:rPr>
              <w:t xml:space="preserve"> Hoàng</w:t>
            </w:r>
          </w:p>
        </w:tc>
      </w:tr>
    </w:tbl>
    <w:p w:rsidR="00693D88" w:rsidRDefault="00693D88" w:rsidP="002A734E"/>
    <w:tbl>
      <w:tblPr>
        <w:tblW w:w="9318" w:type="dxa"/>
        <w:jc w:val="center"/>
        <w:tblInd w:w="108" w:type="dxa"/>
        <w:tblLook w:val="01E0" w:firstRow="1" w:lastRow="1" w:firstColumn="1" w:lastColumn="1" w:noHBand="0" w:noVBand="0"/>
      </w:tblPr>
      <w:tblGrid>
        <w:gridCol w:w="3240"/>
        <w:gridCol w:w="6078"/>
      </w:tblGrid>
      <w:tr w:rsidR="00693D88" w:rsidRPr="00500124" w:rsidTr="006B3C12">
        <w:trPr>
          <w:trHeight w:val="761"/>
          <w:jc w:val="center"/>
        </w:trPr>
        <w:tc>
          <w:tcPr>
            <w:tcW w:w="3240" w:type="dxa"/>
          </w:tcPr>
          <w:p w:rsidR="00693D88" w:rsidRPr="00500124" w:rsidRDefault="00693D88" w:rsidP="00CC5B55">
            <w:pPr>
              <w:spacing w:line="320" w:lineRule="exact"/>
              <w:jc w:val="center"/>
              <w:rPr>
                <w:b/>
                <w:sz w:val="26"/>
              </w:rPr>
            </w:pPr>
            <w:r w:rsidRPr="00500124">
              <w:rPr>
                <w:b/>
                <w:sz w:val="26"/>
              </w:rPr>
              <w:t>BỘ CÔNG THƯƠNG</w:t>
            </w:r>
          </w:p>
          <w:p w:rsidR="00693D88" w:rsidRPr="006C2C22" w:rsidRDefault="00AF2FFD" w:rsidP="006B3C12">
            <w:pPr>
              <w:spacing w:line="320" w:lineRule="exact"/>
              <w:jc w:val="center"/>
            </w:pPr>
            <w:r>
              <w:rPr>
                <w:noProof/>
              </w:rPr>
              <mc:AlternateContent>
                <mc:Choice Requires="wps">
                  <w:drawing>
                    <wp:anchor distT="0" distB="0" distL="114300" distR="114300" simplePos="0" relativeHeight="251660288" behindDoc="0" locked="0" layoutInCell="1" allowOverlap="1">
                      <wp:simplePos x="0" y="0"/>
                      <wp:positionH relativeFrom="column">
                        <wp:posOffset>710565</wp:posOffset>
                      </wp:positionH>
                      <wp:positionV relativeFrom="paragraph">
                        <wp:posOffset>21590</wp:posOffset>
                      </wp:positionV>
                      <wp:extent cx="457200" cy="0"/>
                      <wp:effectExtent l="5715" t="12065" r="13335" b="698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95pt,1.7pt" to="91.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eCi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"/>
                  </w:pict>
                </mc:Fallback>
              </mc:AlternateContent>
            </w:r>
            <w:r w:rsidR="00693D88">
              <w:t xml:space="preserve"> </w:t>
            </w:r>
          </w:p>
        </w:tc>
        <w:tc>
          <w:tcPr>
            <w:tcW w:w="6078" w:type="dxa"/>
          </w:tcPr>
          <w:p w:rsidR="00693D88" w:rsidRPr="00500124" w:rsidRDefault="00693D88" w:rsidP="00CC5B55">
            <w:pPr>
              <w:spacing w:line="320" w:lineRule="exact"/>
              <w:jc w:val="center"/>
              <w:rPr>
                <w:b/>
                <w:sz w:val="26"/>
                <w:szCs w:val="26"/>
              </w:rPr>
            </w:pPr>
            <w:r w:rsidRPr="00500124">
              <w:rPr>
                <w:b/>
                <w:sz w:val="26"/>
                <w:szCs w:val="26"/>
              </w:rPr>
              <w:t xml:space="preserve">CỘNG HÒA XÃ HỘI CHỦ NGHĨA VIỆT </w:t>
            </w:r>
            <w:smartTag w:uri="urn:schemas-microsoft-com:office:smarttags" w:element="PersonName">
              <w:smartTag w:uri="urn:schemas-microsoft-com:office:smarttags" w:element="country-region">
                <w:smartTag w:uri="urn:schemas-microsoft-com:office:smarttags" w:element="place">
                  <w:r w:rsidRPr="00500124">
                    <w:rPr>
                      <w:b/>
                      <w:sz w:val="26"/>
                      <w:szCs w:val="26"/>
                    </w:rPr>
                    <w:t>NAM</w:t>
                  </w:r>
                </w:smartTag>
              </w:smartTag>
            </w:smartTag>
          </w:p>
          <w:p w:rsidR="00693D88" w:rsidRPr="00500124" w:rsidRDefault="00693D88" w:rsidP="00CC5B55">
            <w:pPr>
              <w:spacing w:line="320" w:lineRule="exact"/>
              <w:jc w:val="center"/>
              <w:rPr>
                <w:b/>
              </w:rPr>
            </w:pPr>
            <w:r w:rsidRPr="00500124">
              <w:rPr>
                <w:b/>
              </w:rPr>
              <w:t>Độc lập - Tự do - Hạnh phúc</w:t>
            </w:r>
          </w:p>
          <w:p w:rsidR="00693D88" w:rsidRPr="00500124" w:rsidRDefault="00AF2FFD" w:rsidP="006B3C12">
            <w:pPr>
              <w:spacing w:line="320" w:lineRule="exact"/>
              <w:jc w:val="center"/>
              <w:rPr>
                <w:b/>
              </w:rPr>
            </w:pPr>
            <w:r>
              <w:rPr>
                <w:noProof/>
              </w:rPr>
              <mc:AlternateContent>
                <mc:Choice Requires="wps">
                  <w:drawing>
                    <wp:anchor distT="0" distB="0" distL="114300" distR="114300" simplePos="0" relativeHeight="251659264" behindDoc="0" locked="0" layoutInCell="1" allowOverlap="1">
                      <wp:simplePos x="0" y="0"/>
                      <wp:positionH relativeFrom="column">
                        <wp:posOffset>771525</wp:posOffset>
                      </wp:positionH>
                      <wp:positionV relativeFrom="paragraph">
                        <wp:posOffset>46990</wp:posOffset>
                      </wp:positionV>
                      <wp:extent cx="2171700" cy="0"/>
                      <wp:effectExtent l="9525" t="8890" r="9525" b="101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75pt,3.7pt" to="231.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"/>
                  </w:pict>
                </mc:Fallback>
              </mc:AlternateContent>
            </w:r>
          </w:p>
        </w:tc>
      </w:tr>
    </w:tbl>
    <w:p w:rsidR="00693D88" w:rsidRPr="000F61F5" w:rsidRDefault="00693D88" w:rsidP="00D048F6">
      <w:pPr>
        <w:spacing w:before="120"/>
        <w:jc w:val="center"/>
        <w:rPr>
          <w:b/>
        </w:rPr>
      </w:pPr>
      <w:r w:rsidRPr="000F61F5">
        <w:rPr>
          <w:b/>
        </w:rPr>
        <w:t>KẾ HOẠCH</w:t>
      </w:r>
    </w:p>
    <w:p w:rsidR="00693D88" w:rsidRPr="000F61F5" w:rsidRDefault="00693D88" w:rsidP="007229DC">
      <w:pPr>
        <w:spacing w:line="240" w:lineRule="auto"/>
        <w:jc w:val="center"/>
        <w:rPr>
          <w:b/>
        </w:rPr>
      </w:pPr>
      <w:r w:rsidRPr="000F61F5">
        <w:rPr>
          <w:b/>
        </w:rPr>
        <w:t xml:space="preserve">Tổng kết 10 năm thực hiện </w:t>
      </w:r>
      <w:r>
        <w:rPr>
          <w:b/>
        </w:rPr>
        <w:t>L</w:t>
      </w:r>
      <w:r w:rsidRPr="000F61F5">
        <w:rPr>
          <w:b/>
        </w:rPr>
        <w:t>uậ</w:t>
      </w:r>
      <w:r>
        <w:rPr>
          <w:b/>
        </w:rPr>
        <w:t>t ph</w:t>
      </w:r>
      <w:r w:rsidRPr="000F61F5">
        <w:rPr>
          <w:b/>
        </w:rPr>
        <w:t>òng, chống tham nhũng</w:t>
      </w:r>
    </w:p>
    <w:p w:rsidR="00693D88" w:rsidRPr="000F61F5" w:rsidRDefault="00693D88" w:rsidP="007229DC">
      <w:pPr>
        <w:spacing w:before="120" w:line="240" w:lineRule="auto"/>
        <w:jc w:val="center"/>
        <w:rPr>
          <w:i/>
        </w:rPr>
      </w:pPr>
      <w:r w:rsidRPr="000F61F5">
        <w:rPr>
          <w:i/>
        </w:rPr>
        <w:t>(Ban hành kèm theo Quyết định số</w:t>
      </w:r>
      <w:r>
        <w:rPr>
          <w:i/>
        </w:rPr>
        <w:t xml:space="preserve"> </w:t>
      </w:r>
      <w:r w:rsidR="005C4E84" w:rsidRPr="005C4E84">
        <w:rPr>
          <w:b/>
          <w:sz w:val="26"/>
        </w:rPr>
        <w:t>9137</w:t>
      </w:r>
      <w:r w:rsidRPr="000F61F5">
        <w:rPr>
          <w:i/>
        </w:rPr>
        <w:t>/QĐ-BC</w:t>
      </w:r>
      <w:r>
        <w:rPr>
          <w:i/>
        </w:rPr>
        <w:t xml:space="preserve">T </w:t>
      </w:r>
      <w:r w:rsidRPr="000F61F5">
        <w:rPr>
          <w:i/>
        </w:rPr>
        <w:t xml:space="preserve">ngày </w:t>
      </w:r>
      <w:r w:rsidR="005C4E84">
        <w:rPr>
          <w:i/>
        </w:rPr>
        <w:t>28</w:t>
      </w:r>
      <w:r>
        <w:rPr>
          <w:i/>
        </w:rPr>
        <w:t xml:space="preserve"> </w:t>
      </w:r>
      <w:r w:rsidRPr="000F61F5">
        <w:rPr>
          <w:i/>
        </w:rPr>
        <w:t xml:space="preserve">tháng </w:t>
      </w:r>
      <w:r w:rsidR="005C4E84">
        <w:rPr>
          <w:i/>
        </w:rPr>
        <w:t>8</w:t>
      </w:r>
      <w:bookmarkStart w:id="0" w:name="_GoBack"/>
      <w:bookmarkEnd w:id="0"/>
      <w:r w:rsidRPr="000F61F5">
        <w:rPr>
          <w:i/>
        </w:rPr>
        <w:t xml:space="preserve"> năm 2015 của </w:t>
      </w:r>
      <w:r>
        <w:rPr>
          <w:i/>
        </w:rPr>
        <w:t>Bộ trưởng Bộ Công Thương</w:t>
      </w:r>
      <w:r w:rsidRPr="000F61F5">
        <w:rPr>
          <w:i/>
        </w:rPr>
        <w:t>)</w:t>
      </w:r>
    </w:p>
    <w:p w:rsidR="00693D88" w:rsidRDefault="00AF2FFD" w:rsidP="002A734E">
      <w:r>
        <w:rPr>
          <w:noProof/>
        </w:rPr>
        <mc:AlternateContent>
          <mc:Choice Requires="wps">
            <w:drawing>
              <wp:anchor distT="4294967295" distB="4294967295" distL="114300" distR="114300" simplePos="0" relativeHeight="251655168" behindDoc="0" locked="0" layoutInCell="1" allowOverlap="1">
                <wp:simplePos x="0" y="0"/>
                <wp:positionH relativeFrom="column">
                  <wp:posOffset>2272665</wp:posOffset>
                </wp:positionH>
                <wp:positionV relativeFrom="paragraph">
                  <wp:posOffset>57784</wp:posOffset>
                </wp:positionV>
                <wp:extent cx="13716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8.95pt,4.55pt" to="286.9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XovHQIAADY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"/>
            </w:pict>
          </mc:Fallback>
        </mc:AlternateContent>
      </w:r>
    </w:p>
    <w:p w:rsidR="00693D88" w:rsidRPr="000F61F5" w:rsidRDefault="00693D88" w:rsidP="006B3C12">
      <w:pPr>
        <w:spacing w:before="120" w:after="120" w:line="340" w:lineRule="exact"/>
        <w:ind w:firstLine="720"/>
        <w:rPr>
          <w:b/>
        </w:rPr>
      </w:pPr>
      <w:r w:rsidRPr="000F61F5">
        <w:rPr>
          <w:b/>
        </w:rPr>
        <w:t>I. MỤC ĐÍCH</w:t>
      </w:r>
    </w:p>
    <w:p w:rsidR="00693D88" w:rsidRDefault="00693D88" w:rsidP="006B3C12">
      <w:pPr>
        <w:spacing w:before="120" w:line="340" w:lineRule="exact"/>
        <w:ind w:firstLine="720"/>
        <w:jc w:val="both"/>
      </w:pPr>
      <w:r>
        <w:t>Tổng kết 10 năm thực hiện Luật Phòng, chống tham nhũng (PCTN) nhằm đánh giá tình hình thực hiện Luật PCTN, thực trạng tham nhũng và hiệu quả thực hiện các biện pháp phòng ngừa, phát hiện, xử lý tham nhũng của Bộ Công Thương kể từ khi có Luật PCTN năm 2005 đến nay; làm rõ những kết quả đạt được, ưu điểm, khuyết điểm, hạn chế, yếu kém, vướng mắc, khó khăn và nguyên nhân; rút ra bài học kinh nghiệm, từ đó kiến nghị các biện pháp, giải pháp làm cơ sở cho việc hoàn thiện căn bản hệ thống chính sách, pháp luật về PCTN, trọng tâm là việc sửa đổi toàn diện Luật PCTN; tăng cường, nâng cao hiệu lực, hiệu quả thực hiện các giải pháp phòng, chống tham nhũng, đề ra các nhiệm vụ trọng tâm, đột phá trong công tác PCTN giai đoạn tiếp theo.</w:t>
      </w:r>
    </w:p>
    <w:p w:rsidR="00693D88" w:rsidRPr="000F61F5" w:rsidRDefault="00693D88" w:rsidP="006B3C12">
      <w:pPr>
        <w:spacing w:before="120" w:after="120" w:line="340" w:lineRule="exact"/>
        <w:ind w:firstLine="720"/>
        <w:jc w:val="both"/>
        <w:rPr>
          <w:b/>
        </w:rPr>
      </w:pPr>
      <w:r w:rsidRPr="000F61F5">
        <w:rPr>
          <w:b/>
        </w:rPr>
        <w:t>II. YÊU CẦU</w:t>
      </w:r>
    </w:p>
    <w:p w:rsidR="00693D88" w:rsidRDefault="00693D88" w:rsidP="006B3C12">
      <w:pPr>
        <w:spacing w:before="120" w:line="340" w:lineRule="exact"/>
        <w:ind w:firstLine="720"/>
        <w:jc w:val="both"/>
      </w:pPr>
      <w:r>
        <w:t xml:space="preserve">- Việc tổng kết 10 năm thực hiện Luật PCTN phải bảo đảm toàn diện và sâu sắc; trên cơ sở đánh giá cụ thể kết quả thực hiện các quy định của Luật PCTN; bám sát các nhiệm vụ, giải pháp PCTN tại Nghị quyết Trung ương 3, Khóa X về tăng cường sự lãnh đạo của Đảng đối với công tác PCTN, lãng phí; gắn với đánh giá tình hình thực hiện Chiến lược Quốc gia về PCTN đến năm 2020, Chương trình hành động của Chính phủ thực hiện Kết luận Hội nghị Trung ương 5, Khóa XI, đồng thời rà soát, đánh giá mức độ tuân thủ của pháp luật Việt </w:t>
      </w:r>
      <w:smartTag w:uri="urn:schemas-microsoft-com:office:smarttags" w:element="PersonName">
        <w:r>
          <w:t>Nam</w:t>
        </w:r>
      </w:smartTag>
      <w:r>
        <w:t xml:space="preserve"> đối với Công ước Liên hợp quốc về chống tham nhũng.</w:t>
      </w:r>
    </w:p>
    <w:p w:rsidR="00693D88" w:rsidRDefault="00693D88" w:rsidP="006B3C12">
      <w:pPr>
        <w:spacing w:before="120" w:line="340" w:lineRule="exact"/>
        <w:ind w:firstLine="720"/>
        <w:jc w:val="both"/>
      </w:pPr>
      <w:r>
        <w:t>- Tổ chức tổng kết phải được tiến hành khẩn trương, nghiêm túc, khoa học, tiết kiệm; phát huy dân chủ, tinh thần trách nhiệm, tính chủ động, sáng tạo của các cơ quan, đơn vị thuộc Bộ; dựa trên kết quả tự đánh giá, tổng kết của các cơ quan, đơn vị và kết quả khảo sát, đánh giá của cấp trên đối với cấp dưới, đồng thời tham khảo ý kiến đánh giá của cán bộ, công chức, viên chức, doanh nghiệp.</w:t>
      </w:r>
    </w:p>
    <w:p w:rsidR="00693D88" w:rsidRPr="000F61F5" w:rsidRDefault="00693D88" w:rsidP="006B3C12">
      <w:pPr>
        <w:spacing w:before="120" w:after="120" w:line="340" w:lineRule="exact"/>
        <w:ind w:firstLine="720"/>
        <w:jc w:val="both"/>
        <w:rPr>
          <w:b/>
        </w:rPr>
      </w:pPr>
      <w:r w:rsidRPr="000F61F5">
        <w:rPr>
          <w:b/>
        </w:rPr>
        <w:t>III. NỘI DUNG TỔNG KẾT</w:t>
      </w:r>
    </w:p>
    <w:p w:rsidR="00693D88" w:rsidRPr="003D61DC" w:rsidRDefault="00693D88" w:rsidP="006B3C12">
      <w:pPr>
        <w:spacing w:before="120" w:line="340" w:lineRule="exact"/>
        <w:ind w:firstLine="720"/>
        <w:jc w:val="both"/>
        <w:rPr>
          <w:spacing w:val="-4"/>
        </w:rPr>
      </w:pPr>
      <w:r w:rsidRPr="003D61DC">
        <w:rPr>
          <w:spacing w:val="-4"/>
        </w:rPr>
        <w:t>1. Việc lãnh đạo, chỉ đạo tổ chức thực hiện, tuyên truyền, phổ biến, giáo dục pháp luật PCTN, Chiến lược quốc gia PCTN đến năm 2020, Chương trình hành động của Chính phủ về PCTN, Công ước Liên hợp quốc về chống tham nhũng.</w:t>
      </w:r>
    </w:p>
    <w:p w:rsidR="00693D88" w:rsidRDefault="00693D88" w:rsidP="006B3C12">
      <w:pPr>
        <w:spacing w:before="120" w:line="340" w:lineRule="exact"/>
        <w:ind w:firstLine="720"/>
        <w:jc w:val="both"/>
      </w:pPr>
      <w:r>
        <w:lastRenderedPageBreak/>
        <w:t>2. Việc xây dựng, hoàn thiện thể chế, chính sách về PCTN.</w:t>
      </w:r>
    </w:p>
    <w:p w:rsidR="00693D88" w:rsidRDefault="00693D88" w:rsidP="006B3C12">
      <w:pPr>
        <w:spacing w:before="120" w:line="340" w:lineRule="exact"/>
        <w:ind w:firstLine="720"/>
        <w:jc w:val="both"/>
      </w:pPr>
      <w:r>
        <w:t>3. Mô hình tổ chức các cơ quan phòng, chống tham nhũng và sự phối hợp công tác giữa các cơ quan PCTN.</w:t>
      </w:r>
    </w:p>
    <w:p w:rsidR="00693D88" w:rsidRDefault="00693D88" w:rsidP="006B3C12">
      <w:pPr>
        <w:spacing w:before="120" w:line="340" w:lineRule="exact"/>
        <w:ind w:firstLine="720"/>
        <w:jc w:val="both"/>
      </w:pPr>
      <w:r>
        <w:t>4. Việc thực hiện các biện pháp phòng ngừa tham nhũng.</w:t>
      </w:r>
    </w:p>
    <w:p w:rsidR="00693D88" w:rsidRDefault="00693D88" w:rsidP="006B3C12">
      <w:pPr>
        <w:spacing w:before="120" w:line="340" w:lineRule="exact"/>
        <w:ind w:firstLine="720"/>
        <w:jc w:val="both"/>
      </w:pPr>
      <w:r>
        <w:t>5. Việc phát hiện, xử lý hành vi tham nhũng.</w:t>
      </w:r>
    </w:p>
    <w:p w:rsidR="00693D88" w:rsidRDefault="00693D88" w:rsidP="006B3C12">
      <w:pPr>
        <w:spacing w:before="120" w:line="340" w:lineRule="exact"/>
        <w:ind w:firstLine="720"/>
        <w:jc w:val="both"/>
      </w:pPr>
      <w:r>
        <w:t>6. Công tác thu hồi tài sản tham nhũng.</w:t>
      </w:r>
    </w:p>
    <w:p w:rsidR="00693D88" w:rsidRDefault="00693D88" w:rsidP="006B3C12">
      <w:pPr>
        <w:spacing w:before="120" w:line="340" w:lineRule="exact"/>
        <w:ind w:firstLine="720"/>
        <w:jc w:val="both"/>
      </w:pPr>
      <w:r>
        <w:t>7. Hoạt động giám sát công tác PCTN.</w:t>
      </w:r>
    </w:p>
    <w:p w:rsidR="00693D88" w:rsidRDefault="00693D88" w:rsidP="006B3C12">
      <w:pPr>
        <w:spacing w:before="120" w:line="340" w:lineRule="exact"/>
        <w:ind w:firstLine="720"/>
        <w:jc w:val="both"/>
      </w:pPr>
      <w:r>
        <w:t>8. Vai trò, trách nhiệm của xã hội trong PCTN.</w:t>
      </w:r>
    </w:p>
    <w:p w:rsidR="00693D88" w:rsidRDefault="00693D88" w:rsidP="006B3C12">
      <w:pPr>
        <w:spacing w:before="120" w:line="340" w:lineRule="exact"/>
        <w:ind w:firstLine="720"/>
        <w:jc w:val="both"/>
      </w:pPr>
      <w:r>
        <w:t>9. Đánh giá tình hình tham nhũng và nguyên nhân; những khó khăn, vướng mắc chủ yếu trong việc thực hiện Luật PCTN; nguyên nhân, bài học kinh nghiệm, kiến nghị, đề xuất giải pháp.</w:t>
      </w:r>
    </w:p>
    <w:p w:rsidR="00693D88" w:rsidRPr="00165028" w:rsidRDefault="00693D88" w:rsidP="006B3C12">
      <w:pPr>
        <w:spacing w:before="120" w:after="120" w:line="340" w:lineRule="exact"/>
        <w:ind w:firstLine="720"/>
        <w:jc w:val="both"/>
        <w:rPr>
          <w:b/>
        </w:rPr>
      </w:pPr>
      <w:r w:rsidRPr="00165028">
        <w:rPr>
          <w:b/>
        </w:rPr>
        <w:t>IV. TỔ CHỨC THỰC HIỆN</w:t>
      </w:r>
    </w:p>
    <w:p w:rsidR="00693D88" w:rsidRDefault="00693D88" w:rsidP="006B3C12">
      <w:pPr>
        <w:spacing w:before="120" w:line="340" w:lineRule="exact"/>
        <w:ind w:firstLine="720"/>
        <w:jc w:val="both"/>
      </w:pPr>
      <w:r>
        <w:t>1. Ban Chỉ đạo phòng, chống tham nhũng của Bộ Công Thương có trách nhiệm tổ chức, triển khai thực hiện kế hoạch tổng kết 10 năm thực hiện Luật Phòng, chống tham nhũng.</w:t>
      </w:r>
    </w:p>
    <w:p w:rsidR="00693D88" w:rsidRDefault="00693D88" w:rsidP="006B3C12">
      <w:pPr>
        <w:spacing w:before="120" w:line="340" w:lineRule="exact"/>
        <w:ind w:firstLine="720"/>
        <w:jc w:val="both"/>
      </w:pPr>
      <w:r>
        <w:t>2. Các cơ quan, đơn vị thuộc Bộ xây dựng kế hoạch cụ thể để tiến hành tổng kết và báo cáo tổng kết theo đề cương hướng dẫn gửi kèm Quyết định này.</w:t>
      </w:r>
    </w:p>
    <w:p w:rsidR="00693D88" w:rsidRDefault="00693D88" w:rsidP="006B3C12">
      <w:pPr>
        <w:spacing w:before="120" w:line="340" w:lineRule="exact"/>
        <w:ind w:firstLine="720"/>
        <w:jc w:val="both"/>
      </w:pPr>
      <w:r>
        <w:t>3. Thanh tra Bộ (Thường trực Ban Chỉ đạo PCTN của Bộ) hướng dẫn, đôn đốc các cơ quan, đơn vị thuộc Bộ xây dựng và gửi báo cáo tổng kết; đồng thời tổng hợp kết quả, dự thảo báo cáo tổng kết 10 năm thực hiện Luật PCTN của Bộ Công Thương.</w:t>
      </w:r>
    </w:p>
    <w:p w:rsidR="00693D88" w:rsidRPr="003D61DC" w:rsidRDefault="00693D88" w:rsidP="006B3C12">
      <w:pPr>
        <w:spacing w:before="120" w:line="340" w:lineRule="exact"/>
        <w:ind w:firstLine="720"/>
        <w:jc w:val="both"/>
        <w:rPr>
          <w:spacing w:val="-2"/>
        </w:rPr>
      </w:pPr>
      <w:r w:rsidRPr="003D61DC">
        <w:rPr>
          <w:spacing w:val="-2"/>
        </w:rPr>
        <w:t>4. Ban Chỉ đạo phòng, chống tham nhũng của Bộ Công Thương tổ chức một số đoàn kiểm tra công tác tổng kết tại một số cơ quan, đơn vị t</w:t>
      </w:r>
      <w:r>
        <w:rPr>
          <w:spacing w:val="-2"/>
        </w:rPr>
        <w:t xml:space="preserve">huộc Bộ (Kế hoạch kiểm tra </w:t>
      </w:r>
      <w:r w:rsidRPr="003D61DC">
        <w:rPr>
          <w:spacing w:val="-2"/>
        </w:rPr>
        <w:t>sẽ được thông báo cụ thể tới các cơ quan, đơn vị liên quan).</w:t>
      </w:r>
    </w:p>
    <w:p w:rsidR="00693D88" w:rsidRPr="00165028" w:rsidRDefault="00693D88" w:rsidP="006B3C12">
      <w:pPr>
        <w:spacing w:before="120" w:after="120" w:line="340" w:lineRule="exact"/>
        <w:ind w:firstLine="720"/>
        <w:jc w:val="both"/>
        <w:rPr>
          <w:b/>
        </w:rPr>
      </w:pPr>
      <w:r w:rsidRPr="00165028">
        <w:rPr>
          <w:b/>
        </w:rPr>
        <w:t>V. THỜI GIAN VÀ KINH PHÍ THỰC HIỆN</w:t>
      </w:r>
    </w:p>
    <w:p w:rsidR="00693D88" w:rsidRDefault="00693D88" w:rsidP="006B3C12">
      <w:pPr>
        <w:spacing w:before="120" w:line="340" w:lineRule="exact"/>
        <w:ind w:firstLine="720"/>
        <w:jc w:val="both"/>
      </w:pPr>
      <w:r>
        <w:t>1. Thời gian thực hiện</w:t>
      </w:r>
    </w:p>
    <w:p w:rsidR="00693D88" w:rsidRDefault="00693D88" w:rsidP="006B3C12">
      <w:pPr>
        <w:spacing w:before="120" w:line="340" w:lineRule="exact"/>
        <w:ind w:firstLine="720"/>
        <w:jc w:val="both"/>
      </w:pPr>
      <w:r>
        <w:t>- Các cơ quan, đơn vị tổ chức triển khai, quán triệt kế hoạch, đề cương hướng dẫn tổng kết trong tháng 9 năm 2015.</w:t>
      </w:r>
    </w:p>
    <w:p w:rsidR="00693D88" w:rsidRDefault="00693D88" w:rsidP="006B3C12">
      <w:pPr>
        <w:spacing w:before="120" w:line="340" w:lineRule="exact"/>
        <w:ind w:firstLine="720"/>
        <w:jc w:val="both"/>
      </w:pPr>
      <w:r>
        <w:t>- Các cơ quan, đơn vị gửi dự thảo báo cáo và số liệu tổng hợp kết quả 10 năm thực hiện Luật PCTN về Bộ Công Thương (Thanh tra Bộ) trước ngày 15 tháng 10 năm 2015.</w:t>
      </w:r>
    </w:p>
    <w:p w:rsidR="00693D88" w:rsidRDefault="00693D88" w:rsidP="006B3C12">
      <w:pPr>
        <w:spacing w:before="120" w:line="340" w:lineRule="exact"/>
        <w:ind w:firstLine="720"/>
        <w:jc w:val="both"/>
      </w:pPr>
      <w:r>
        <w:t>- Các cơ quan, đơn vị tổ chức tổng kết và gửi Báo cáo tổng kết về Bộ Công Thương trước ngày 30 tháng 11 năm 2015.</w:t>
      </w:r>
    </w:p>
    <w:p w:rsidR="00693D88" w:rsidRDefault="00693D88" w:rsidP="006B3C12">
      <w:pPr>
        <w:spacing w:before="120" w:line="340" w:lineRule="exact"/>
        <w:ind w:firstLine="720"/>
        <w:jc w:val="both"/>
      </w:pPr>
      <w:r>
        <w:t>- Thường trực Ban Chỉ đạo PCTN của Bộ trình Bộ trưởng dự thảo Báo cáo tổng kết 10 năm thực hiện Luật PCTN trong tháng 12 năm 2015.</w:t>
      </w:r>
    </w:p>
    <w:p w:rsidR="00693D88" w:rsidRDefault="00693D88" w:rsidP="006B3C12">
      <w:pPr>
        <w:spacing w:before="120" w:line="340" w:lineRule="exact"/>
        <w:ind w:firstLine="720"/>
        <w:jc w:val="both"/>
      </w:pPr>
      <w:r>
        <w:lastRenderedPageBreak/>
        <w:t>- Tổ chức Hội nghị tổng kết 10 năm thực hiện Luật PCTN của Bộ Công Thương trong tháng 01 năm 2016.</w:t>
      </w:r>
    </w:p>
    <w:p w:rsidR="00693D88" w:rsidRDefault="00693D88" w:rsidP="006B3C12">
      <w:pPr>
        <w:spacing w:before="120" w:line="340" w:lineRule="exact"/>
        <w:ind w:firstLine="720"/>
        <w:jc w:val="both"/>
      </w:pPr>
      <w:r>
        <w:t>2. Kinh phí</w:t>
      </w:r>
    </w:p>
    <w:p w:rsidR="00693D88" w:rsidRPr="003D61DC" w:rsidRDefault="00693D88" w:rsidP="006B3C12">
      <w:pPr>
        <w:spacing w:before="120" w:line="340" w:lineRule="exact"/>
        <w:ind w:firstLine="720"/>
        <w:jc w:val="both"/>
        <w:rPr>
          <w:spacing w:val="-6"/>
        </w:rPr>
      </w:pPr>
      <w:r w:rsidRPr="003D61DC">
        <w:rPr>
          <w:spacing w:val="-6"/>
        </w:rPr>
        <w:t>- Các cơ quan nhà nước thực hiện chế độ tự chủ, tự chịu trách nhiệm về sử dụng biên chế và kinh phí quản lý hành chính; các đơn vị sự nghiệp thực hiện tự chủ, tự chịu trách nhiệm về thực hiện nhiệm vụ, tổ chức bộ máy, biên chế và tài chính có trách nhiệm bố trí từ nguồn kinh phí tự chủ để thực hiện hoạt động tổng kết.</w:t>
      </w:r>
    </w:p>
    <w:p w:rsidR="00693D88" w:rsidRDefault="00693D88" w:rsidP="006B3C12">
      <w:pPr>
        <w:spacing w:before="120" w:line="340" w:lineRule="exact"/>
        <w:ind w:firstLine="720"/>
        <w:jc w:val="both"/>
      </w:pPr>
      <w:r>
        <w:t>- Các Tập đoàn, Tổng công ty, Công ty nhà nước bố trí kinh phí cho hoạt động tổng kết và được hạch toán vào chi phí quản lý của doanh nghiệp.</w:t>
      </w:r>
    </w:p>
    <w:p w:rsidR="00693D88" w:rsidRDefault="00693D88" w:rsidP="006B3C12">
      <w:pPr>
        <w:spacing w:before="120" w:line="340" w:lineRule="exact"/>
        <w:ind w:firstLine="720"/>
        <w:jc w:val="both"/>
      </w:pPr>
      <w:r>
        <w:t>Trên đây là Kế hoạch tổng kết 10 năm thực hiện Luật Phòng, chống tham nhũng. Bộ Công Thương yêu cầu các Vụ, Cục, Tổng cục, các Trường, Viện, Báo, Tạp chí, Trung tâm, các Tập đoàn kinh tế, Tổng công ty, Công ty thuộc Bộ khẩn trương triển khai thực hiện./.</w:t>
      </w:r>
    </w:p>
    <w:p w:rsidR="00693D88" w:rsidRDefault="00693D88" w:rsidP="006B3C12">
      <w:pPr>
        <w:spacing w:before="120" w:line="340" w:lineRule="exact"/>
        <w:ind w:firstLine="720"/>
        <w:jc w:val="both"/>
      </w:pPr>
    </w:p>
    <w:tbl>
      <w:tblPr>
        <w:tblW w:w="0" w:type="auto"/>
        <w:tblLook w:val="01E0" w:firstRow="1" w:lastRow="1" w:firstColumn="1" w:lastColumn="1" w:noHBand="0" w:noVBand="0"/>
      </w:tblPr>
      <w:tblGrid>
        <w:gridCol w:w="4644"/>
        <w:gridCol w:w="4644"/>
      </w:tblGrid>
      <w:tr w:rsidR="00693D88" w:rsidTr="00806501">
        <w:tc>
          <w:tcPr>
            <w:tcW w:w="4644" w:type="dxa"/>
          </w:tcPr>
          <w:p w:rsidR="00693D88" w:rsidRDefault="00693D88" w:rsidP="00806501">
            <w:pPr>
              <w:spacing w:before="120" w:line="340" w:lineRule="exact"/>
              <w:jc w:val="both"/>
            </w:pPr>
          </w:p>
        </w:tc>
        <w:tc>
          <w:tcPr>
            <w:tcW w:w="4644" w:type="dxa"/>
          </w:tcPr>
          <w:p w:rsidR="00693D88" w:rsidRPr="00806501" w:rsidRDefault="00693D88" w:rsidP="00806501">
            <w:pPr>
              <w:jc w:val="center"/>
              <w:rPr>
                <w:b/>
                <w:sz w:val="24"/>
                <w:szCs w:val="24"/>
              </w:rPr>
            </w:pPr>
            <w:r w:rsidRPr="00806501">
              <w:rPr>
                <w:b/>
                <w:sz w:val="26"/>
                <w:szCs w:val="24"/>
              </w:rPr>
              <w:t>BỘ TRƯỞNG</w:t>
            </w:r>
          </w:p>
          <w:p w:rsidR="00693D88" w:rsidRPr="00F66B30" w:rsidRDefault="00F66B30" w:rsidP="00F66B30">
            <w:pPr>
              <w:jc w:val="center"/>
              <w:rPr>
                <w:sz w:val="24"/>
                <w:szCs w:val="24"/>
              </w:rPr>
            </w:pPr>
            <w:r w:rsidRPr="00F66B30">
              <w:rPr>
                <w:sz w:val="24"/>
                <w:szCs w:val="24"/>
              </w:rPr>
              <w:t>(Đã ký)</w:t>
            </w:r>
          </w:p>
          <w:p w:rsidR="00693D88" w:rsidRPr="00806501" w:rsidRDefault="00693D88" w:rsidP="00E47EA5">
            <w:pPr>
              <w:rPr>
                <w:b/>
                <w:sz w:val="24"/>
                <w:szCs w:val="24"/>
              </w:rPr>
            </w:pPr>
          </w:p>
          <w:p w:rsidR="00693D88" w:rsidRPr="00806501" w:rsidRDefault="00693D88" w:rsidP="00E47EA5">
            <w:pPr>
              <w:rPr>
                <w:b/>
                <w:sz w:val="24"/>
                <w:szCs w:val="24"/>
              </w:rPr>
            </w:pPr>
          </w:p>
          <w:p w:rsidR="00693D88" w:rsidRPr="00806501" w:rsidRDefault="00693D88" w:rsidP="00E47EA5">
            <w:pPr>
              <w:rPr>
                <w:b/>
                <w:sz w:val="24"/>
                <w:szCs w:val="24"/>
              </w:rPr>
            </w:pPr>
          </w:p>
          <w:p w:rsidR="00693D88" w:rsidRPr="00806501" w:rsidRDefault="00693D88" w:rsidP="00E47EA5">
            <w:pPr>
              <w:rPr>
                <w:b/>
                <w:sz w:val="24"/>
                <w:szCs w:val="24"/>
              </w:rPr>
            </w:pPr>
          </w:p>
          <w:p w:rsidR="00693D88" w:rsidRPr="00806501" w:rsidRDefault="00693D88" w:rsidP="00806501">
            <w:pPr>
              <w:jc w:val="center"/>
              <w:rPr>
                <w:b/>
                <w:sz w:val="24"/>
                <w:szCs w:val="24"/>
              </w:rPr>
            </w:pPr>
            <w:r w:rsidRPr="00806501">
              <w:rPr>
                <w:b/>
                <w:szCs w:val="24"/>
              </w:rPr>
              <w:t xml:space="preserve">Vũ </w:t>
            </w:r>
            <w:smartTag w:uri="urn:schemas-microsoft-com:office:smarttags" w:element="PersonName">
              <w:r w:rsidRPr="00806501">
                <w:rPr>
                  <w:b/>
                  <w:szCs w:val="24"/>
                </w:rPr>
                <w:t>Huy</w:t>
              </w:r>
            </w:smartTag>
            <w:r w:rsidRPr="00806501">
              <w:rPr>
                <w:b/>
                <w:szCs w:val="24"/>
              </w:rPr>
              <w:t xml:space="preserve"> Hoàng</w:t>
            </w:r>
          </w:p>
        </w:tc>
      </w:tr>
    </w:tbl>
    <w:p w:rsidR="00693D88" w:rsidRDefault="00693D88" w:rsidP="006B3C12">
      <w:pPr>
        <w:spacing w:before="120" w:line="340" w:lineRule="exact"/>
        <w:ind w:firstLine="720"/>
        <w:jc w:val="both"/>
      </w:pPr>
    </w:p>
    <w:p w:rsidR="00693D88" w:rsidRDefault="00693D88" w:rsidP="006B3C12">
      <w:pPr>
        <w:spacing w:before="120" w:line="340" w:lineRule="exact"/>
        <w:ind w:firstLine="720"/>
        <w:jc w:val="both"/>
      </w:pPr>
    </w:p>
    <w:p w:rsidR="00693D88" w:rsidRPr="00B91F5E" w:rsidRDefault="00693D88" w:rsidP="00E47EA5">
      <w:r>
        <w:tab/>
      </w:r>
      <w:r>
        <w:tab/>
      </w:r>
      <w:r>
        <w:tab/>
      </w:r>
      <w:r>
        <w:tab/>
      </w:r>
      <w:r>
        <w:tab/>
      </w:r>
      <w:r>
        <w:tab/>
      </w:r>
      <w:r>
        <w:tab/>
        <w:t xml:space="preserve">          </w:t>
      </w:r>
      <w:r w:rsidRPr="00E47EA5">
        <w:rPr>
          <w:sz w:val="26"/>
        </w:rPr>
        <w:t xml:space="preserve">  </w:t>
      </w:r>
    </w:p>
    <w:sectPr w:rsidR="00693D88" w:rsidRPr="00B91F5E" w:rsidSect="00286DD3">
      <w:footerReference w:type="even" r:id="rId7"/>
      <w:foot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41E" w:rsidRDefault="00A4741E">
      <w:r>
        <w:separator/>
      </w:r>
    </w:p>
  </w:endnote>
  <w:endnote w:type="continuationSeparator" w:id="0">
    <w:p w:rsidR="00A4741E" w:rsidRDefault="00A47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5F" w:usb2="00000000" w:usb3="00000000" w:csb0="000001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D88" w:rsidRDefault="00693D88" w:rsidP="00745A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93D88" w:rsidRDefault="00693D88" w:rsidP="00286DD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D88" w:rsidRDefault="00693D88" w:rsidP="00745A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C4E84">
      <w:rPr>
        <w:rStyle w:val="PageNumber"/>
        <w:noProof/>
      </w:rPr>
      <w:t>4</w:t>
    </w:r>
    <w:r>
      <w:rPr>
        <w:rStyle w:val="PageNumber"/>
      </w:rPr>
      <w:fldChar w:fldCharType="end"/>
    </w:r>
  </w:p>
  <w:p w:rsidR="00693D88" w:rsidRDefault="00693D88" w:rsidP="00286DD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41E" w:rsidRDefault="00A4741E">
      <w:r>
        <w:separator/>
      </w:r>
    </w:p>
  </w:footnote>
  <w:footnote w:type="continuationSeparator" w:id="0">
    <w:p w:rsidR="00A4741E" w:rsidRDefault="00A474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34E"/>
    <w:rsid w:val="0000734F"/>
    <w:rsid w:val="000740B2"/>
    <w:rsid w:val="00082B2C"/>
    <w:rsid w:val="000E059B"/>
    <w:rsid w:val="000F61F5"/>
    <w:rsid w:val="0013441D"/>
    <w:rsid w:val="00165028"/>
    <w:rsid w:val="00181226"/>
    <w:rsid w:val="001F4A54"/>
    <w:rsid w:val="00203AD0"/>
    <w:rsid w:val="00286DD3"/>
    <w:rsid w:val="00293005"/>
    <w:rsid w:val="002A1171"/>
    <w:rsid w:val="002A734E"/>
    <w:rsid w:val="002B727C"/>
    <w:rsid w:val="003611CA"/>
    <w:rsid w:val="00393A3D"/>
    <w:rsid w:val="003B5335"/>
    <w:rsid w:val="003D61DC"/>
    <w:rsid w:val="00417A35"/>
    <w:rsid w:val="00442DBC"/>
    <w:rsid w:val="00500124"/>
    <w:rsid w:val="00582086"/>
    <w:rsid w:val="005C4E84"/>
    <w:rsid w:val="005C5A0A"/>
    <w:rsid w:val="006158E0"/>
    <w:rsid w:val="00655B14"/>
    <w:rsid w:val="00693D88"/>
    <w:rsid w:val="006A74CA"/>
    <w:rsid w:val="006B3A14"/>
    <w:rsid w:val="006B3C12"/>
    <w:rsid w:val="006B6327"/>
    <w:rsid w:val="006C2C22"/>
    <w:rsid w:val="006C7178"/>
    <w:rsid w:val="007229DC"/>
    <w:rsid w:val="00745A50"/>
    <w:rsid w:val="00771F4A"/>
    <w:rsid w:val="007A1B8E"/>
    <w:rsid w:val="007F19D9"/>
    <w:rsid w:val="00806501"/>
    <w:rsid w:val="0083308A"/>
    <w:rsid w:val="008375D5"/>
    <w:rsid w:val="008716AA"/>
    <w:rsid w:val="00904CC1"/>
    <w:rsid w:val="00923854"/>
    <w:rsid w:val="00995155"/>
    <w:rsid w:val="00A35B07"/>
    <w:rsid w:val="00A46C5A"/>
    <w:rsid w:val="00A4741E"/>
    <w:rsid w:val="00A657DB"/>
    <w:rsid w:val="00AF2FFD"/>
    <w:rsid w:val="00B0439E"/>
    <w:rsid w:val="00B91F5E"/>
    <w:rsid w:val="00BA032B"/>
    <w:rsid w:val="00C068FF"/>
    <w:rsid w:val="00C46C6C"/>
    <w:rsid w:val="00C72235"/>
    <w:rsid w:val="00CC5B55"/>
    <w:rsid w:val="00D048F6"/>
    <w:rsid w:val="00D4476D"/>
    <w:rsid w:val="00D57EE3"/>
    <w:rsid w:val="00DB1785"/>
    <w:rsid w:val="00E028B8"/>
    <w:rsid w:val="00E14405"/>
    <w:rsid w:val="00E457B5"/>
    <w:rsid w:val="00E47EA5"/>
    <w:rsid w:val="00E67103"/>
    <w:rsid w:val="00EF508A"/>
    <w:rsid w:val="00F06395"/>
    <w:rsid w:val="00F66B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57B5"/>
    <w:pPr>
      <w:spacing w:line="300" w:lineRule="auto"/>
    </w:pPr>
    <w:rPr>
      <w:sz w:val="28"/>
      <w:szCs w:val="28"/>
    </w:rPr>
  </w:style>
  <w:style w:type="paragraph" w:styleId="Heading2">
    <w:name w:val="heading 2"/>
    <w:basedOn w:val="Normal"/>
    <w:next w:val="Normal"/>
    <w:link w:val="Heading2Char"/>
    <w:uiPriority w:val="99"/>
    <w:qFormat/>
    <w:locked/>
    <w:rsid w:val="00EF508A"/>
    <w:pPr>
      <w:keepNext/>
      <w:spacing w:before="120" w:line="240" w:lineRule="auto"/>
      <w:ind w:firstLine="720"/>
      <w:jc w:val="center"/>
      <w:outlineLvl w:val="1"/>
    </w:pPr>
    <w:rPr>
      <w:rFonts w:ascii=".VnTimeH" w:hAnsi=".VnTimeH"/>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203AD0"/>
    <w:rPr>
      <w:rFonts w:ascii="Cambria" w:hAnsi="Cambria" w:cs="Times New Roman"/>
      <w:b/>
      <w:bCs/>
      <w:i/>
      <w:iCs/>
      <w:sz w:val="28"/>
      <w:szCs w:val="28"/>
    </w:rPr>
  </w:style>
  <w:style w:type="paragraph" w:styleId="BodyTextIndent2">
    <w:name w:val="Body Text Indent 2"/>
    <w:basedOn w:val="Normal"/>
    <w:link w:val="BodyTextIndent2Char"/>
    <w:uiPriority w:val="99"/>
    <w:rsid w:val="00EF508A"/>
    <w:pPr>
      <w:spacing w:before="120" w:line="240" w:lineRule="auto"/>
      <w:ind w:firstLine="720"/>
      <w:jc w:val="center"/>
    </w:pPr>
    <w:rPr>
      <w:rFonts w:ascii=".VnTime" w:hAnsi=".VnTime"/>
      <w:b/>
      <w:szCs w:val="20"/>
    </w:rPr>
  </w:style>
  <w:style w:type="character" w:customStyle="1" w:styleId="BodyTextIndent2Char">
    <w:name w:val="Body Text Indent 2 Char"/>
    <w:basedOn w:val="DefaultParagraphFont"/>
    <w:link w:val="BodyTextIndent2"/>
    <w:uiPriority w:val="99"/>
    <w:semiHidden/>
    <w:locked/>
    <w:rsid w:val="00203AD0"/>
    <w:rPr>
      <w:rFonts w:cs="Times New Roman"/>
      <w:sz w:val="28"/>
      <w:szCs w:val="28"/>
    </w:rPr>
  </w:style>
  <w:style w:type="table" w:styleId="TableGrid">
    <w:name w:val="Table Grid"/>
    <w:basedOn w:val="TableNormal"/>
    <w:uiPriority w:val="99"/>
    <w:locked/>
    <w:rsid w:val="00C46C6C"/>
    <w:pPr>
      <w:spacing w:line="30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Normal"/>
    <w:uiPriority w:val="99"/>
    <w:rsid w:val="006B3C12"/>
    <w:pPr>
      <w:spacing w:after="160" w:line="240" w:lineRule="exact"/>
    </w:pPr>
    <w:rPr>
      <w:rFonts w:ascii="Verdana" w:eastAsia="MS Mincho" w:hAnsi="Verdana"/>
      <w:sz w:val="20"/>
      <w:szCs w:val="20"/>
    </w:rPr>
  </w:style>
  <w:style w:type="paragraph" w:styleId="Footer">
    <w:name w:val="footer"/>
    <w:basedOn w:val="Normal"/>
    <w:link w:val="FooterChar"/>
    <w:uiPriority w:val="99"/>
    <w:rsid w:val="00286DD3"/>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8"/>
      <w:szCs w:val="28"/>
    </w:rPr>
  </w:style>
  <w:style w:type="character" w:styleId="PageNumber">
    <w:name w:val="page number"/>
    <w:basedOn w:val="DefaultParagraphFont"/>
    <w:uiPriority w:val="99"/>
    <w:rsid w:val="00286DD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57B5"/>
    <w:pPr>
      <w:spacing w:line="300" w:lineRule="auto"/>
    </w:pPr>
    <w:rPr>
      <w:sz w:val="28"/>
      <w:szCs w:val="28"/>
    </w:rPr>
  </w:style>
  <w:style w:type="paragraph" w:styleId="Heading2">
    <w:name w:val="heading 2"/>
    <w:basedOn w:val="Normal"/>
    <w:next w:val="Normal"/>
    <w:link w:val="Heading2Char"/>
    <w:uiPriority w:val="99"/>
    <w:qFormat/>
    <w:locked/>
    <w:rsid w:val="00EF508A"/>
    <w:pPr>
      <w:keepNext/>
      <w:spacing w:before="120" w:line="240" w:lineRule="auto"/>
      <w:ind w:firstLine="720"/>
      <w:jc w:val="center"/>
      <w:outlineLvl w:val="1"/>
    </w:pPr>
    <w:rPr>
      <w:rFonts w:ascii=".VnTimeH" w:hAnsi=".VnTimeH"/>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203AD0"/>
    <w:rPr>
      <w:rFonts w:ascii="Cambria" w:hAnsi="Cambria" w:cs="Times New Roman"/>
      <w:b/>
      <w:bCs/>
      <w:i/>
      <w:iCs/>
      <w:sz w:val="28"/>
      <w:szCs w:val="28"/>
    </w:rPr>
  </w:style>
  <w:style w:type="paragraph" w:styleId="BodyTextIndent2">
    <w:name w:val="Body Text Indent 2"/>
    <w:basedOn w:val="Normal"/>
    <w:link w:val="BodyTextIndent2Char"/>
    <w:uiPriority w:val="99"/>
    <w:rsid w:val="00EF508A"/>
    <w:pPr>
      <w:spacing w:before="120" w:line="240" w:lineRule="auto"/>
      <w:ind w:firstLine="720"/>
      <w:jc w:val="center"/>
    </w:pPr>
    <w:rPr>
      <w:rFonts w:ascii=".VnTime" w:hAnsi=".VnTime"/>
      <w:b/>
      <w:szCs w:val="20"/>
    </w:rPr>
  </w:style>
  <w:style w:type="character" w:customStyle="1" w:styleId="BodyTextIndent2Char">
    <w:name w:val="Body Text Indent 2 Char"/>
    <w:basedOn w:val="DefaultParagraphFont"/>
    <w:link w:val="BodyTextIndent2"/>
    <w:uiPriority w:val="99"/>
    <w:semiHidden/>
    <w:locked/>
    <w:rsid w:val="00203AD0"/>
    <w:rPr>
      <w:rFonts w:cs="Times New Roman"/>
      <w:sz w:val="28"/>
      <w:szCs w:val="28"/>
    </w:rPr>
  </w:style>
  <w:style w:type="table" w:styleId="TableGrid">
    <w:name w:val="Table Grid"/>
    <w:basedOn w:val="TableNormal"/>
    <w:uiPriority w:val="99"/>
    <w:locked/>
    <w:rsid w:val="00C46C6C"/>
    <w:pPr>
      <w:spacing w:line="30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Normal"/>
    <w:uiPriority w:val="99"/>
    <w:rsid w:val="006B3C12"/>
    <w:pPr>
      <w:spacing w:after="160" w:line="240" w:lineRule="exact"/>
    </w:pPr>
    <w:rPr>
      <w:rFonts w:ascii="Verdana" w:eastAsia="MS Mincho" w:hAnsi="Verdana"/>
      <w:sz w:val="20"/>
      <w:szCs w:val="20"/>
    </w:rPr>
  </w:style>
  <w:style w:type="paragraph" w:styleId="Footer">
    <w:name w:val="footer"/>
    <w:basedOn w:val="Normal"/>
    <w:link w:val="FooterChar"/>
    <w:uiPriority w:val="99"/>
    <w:rsid w:val="00286DD3"/>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8"/>
      <w:szCs w:val="28"/>
    </w:rPr>
  </w:style>
  <w:style w:type="character" w:styleId="PageNumber">
    <w:name w:val="page number"/>
    <w:basedOn w:val="DefaultParagraphFont"/>
    <w:uiPriority w:val="99"/>
    <w:rsid w:val="00286DD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985</Words>
  <Characters>5616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BAN CHỈ ĐẠO TỔNG KẾT</vt:lpstr>
    </vt:vector>
  </TitlesOfParts>
  <Company/>
  <LinksUpToDate>false</LinksUpToDate>
  <CharactersWithSpaces>6588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 CHỈ ĐẠO TỔNG KẾT</dc:title>
  <dc:creator>Quyen (Nguyen Duc Quyen)</dc:creator>
  <cp:lastModifiedBy>sonnguyen</cp:lastModifiedBy>
  <cp:revision>6</cp:revision>
  <cp:lastPrinted>2015-08-26T01:11:00Z</cp:lastPrinted>
  <dcterms:created xsi:type="dcterms:W3CDTF">2015-08-31T01:34:00Z</dcterms:created>
  <dcterms:modified xsi:type="dcterms:W3CDTF">2015-08-31T07:24:00Z</dcterms:modified>
</cp:coreProperties>
</file>